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Spacing w:w="15" w:type="dxa"/>
        <w:tblCellMar>
          <w:top w:w="15" w:type="dxa"/>
          <w:left w:w="15" w:type="dxa"/>
          <w:bottom w:w="15" w:type="dxa"/>
          <w:right w:w="15" w:type="dxa"/>
        </w:tblCellMar>
        <w:tblLook w:val="04A0"/>
      </w:tblPr>
      <w:tblGrid>
        <w:gridCol w:w="3480"/>
      </w:tblGrid>
      <w:tr w:rsidR="00521CF8" w:rsidRPr="00521CF8" w:rsidTr="00521CF8">
        <w:trPr>
          <w:tblCellSpacing w:w="15" w:type="dxa"/>
          <w:jc w:val="right"/>
        </w:trPr>
        <w:tc>
          <w:tcPr>
            <w:tcW w:w="3420" w:type="dxa"/>
            <w:vAlign w:val="center"/>
            <w:hideMark/>
          </w:tcPr>
          <w:p w:rsidR="00521CF8" w:rsidRPr="00521CF8" w:rsidRDefault="00521CF8" w:rsidP="00521CF8">
            <w:pPr>
              <w:spacing w:after="0" w:line="345" w:lineRule="atLeast"/>
              <w:jc w:val="center"/>
              <w:rPr>
                <w:rFonts w:ascii="Arial" w:eastAsia="Times New Roman" w:hAnsi="Arial" w:cs="Arial"/>
                <w:color w:val="0070C0"/>
                <w:sz w:val="21"/>
                <w:szCs w:val="21"/>
                <w:lang w:eastAsia="ru-RU"/>
              </w:rPr>
            </w:pPr>
            <w:r w:rsidRPr="00521CF8">
              <w:rPr>
                <w:rFonts w:ascii="Arial" w:eastAsia="Times New Roman" w:hAnsi="Arial" w:cs="Arial"/>
                <w:color w:val="0070C0"/>
                <w:sz w:val="21"/>
                <w:szCs w:val="21"/>
                <w:lang w:eastAsia="ru-RU"/>
              </w:rPr>
              <w:t>Приложение 2</w:t>
            </w:r>
            <w:r w:rsidRPr="00521CF8">
              <w:rPr>
                <w:rFonts w:ascii="Arial" w:eastAsia="Times New Roman" w:hAnsi="Arial" w:cs="Arial"/>
                <w:color w:val="0070C0"/>
                <w:sz w:val="21"/>
                <w:szCs w:val="21"/>
                <w:lang w:eastAsia="ru-RU"/>
              </w:rPr>
              <w:br/>
              <w:t>к приказу Министра образования</w:t>
            </w:r>
            <w:r w:rsidRPr="00521CF8">
              <w:rPr>
                <w:rFonts w:ascii="Arial" w:eastAsia="Times New Roman" w:hAnsi="Arial" w:cs="Arial"/>
                <w:color w:val="0070C0"/>
                <w:sz w:val="21"/>
                <w:szCs w:val="21"/>
                <w:lang w:eastAsia="ru-RU"/>
              </w:rPr>
              <w:br/>
              <w:t>и науки Республики Казахстан</w:t>
            </w:r>
            <w:r w:rsidRPr="00521CF8">
              <w:rPr>
                <w:rFonts w:ascii="Arial" w:eastAsia="Times New Roman" w:hAnsi="Arial" w:cs="Arial"/>
                <w:color w:val="0070C0"/>
                <w:sz w:val="21"/>
                <w:szCs w:val="21"/>
                <w:lang w:eastAsia="ru-RU"/>
              </w:rPr>
              <w:br/>
              <w:t>от 27 января 2016 года № 83</w:t>
            </w:r>
          </w:p>
        </w:tc>
      </w:tr>
    </w:tbl>
    <w:p w:rsidR="00521CF8" w:rsidRPr="00521CF8" w:rsidRDefault="00521CF8" w:rsidP="00521CF8">
      <w:pPr>
        <w:spacing w:before="100" w:beforeAutospacing="1" w:after="100" w:afterAutospacing="1" w:line="345" w:lineRule="atLeast"/>
        <w:contextualSpacing/>
        <w:jc w:val="center"/>
        <w:outlineLvl w:val="2"/>
        <w:rPr>
          <w:rFonts w:ascii="Times New Roman" w:eastAsia="Times New Roman" w:hAnsi="Times New Roman" w:cs="Times New Roman"/>
          <w:b/>
          <w:bCs/>
          <w:color w:val="FF0000"/>
          <w:sz w:val="27"/>
          <w:szCs w:val="27"/>
          <w:lang w:eastAsia="ru-RU"/>
        </w:rPr>
      </w:pPr>
      <w:r w:rsidRPr="00521CF8">
        <w:rPr>
          <w:rFonts w:ascii="Times New Roman" w:eastAsia="Times New Roman" w:hAnsi="Times New Roman" w:cs="Times New Roman"/>
          <w:b/>
          <w:bCs/>
          <w:color w:val="7030A0"/>
          <w:sz w:val="27"/>
          <w:szCs w:val="27"/>
          <w:lang w:eastAsia="ru-RU"/>
        </w:rPr>
        <w:t>Правила и условия проведения аттестации педагогических</w:t>
      </w:r>
      <w:r w:rsidRPr="00521CF8">
        <w:rPr>
          <w:rFonts w:ascii="Times New Roman" w:eastAsia="Times New Roman" w:hAnsi="Times New Roman" w:cs="Times New Roman"/>
          <w:b/>
          <w:bCs/>
          <w:color w:val="7030A0"/>
          <w:sz w:val="27"/>
          <w:szCs w:val="27"/>
          <w:lang w:eastAsia="ru-RU"/>
        </w:rPr>
        <w:br/>
        <w:t>работников и приравненных к ним лиц, занимающих должности в</w:t>
      </w:r>
      <w:r w:rsidRPr="00521CF8">
        <w:rPr>
          <w:rFonts w:ascii="Times New Roman" w:eastAsia="Times New Roman" w:hAnsi="Times New Roman" w:cs="Times New Roman"/>
          <w:b/>
          <w:bCs/>
          <w:color w:val="7030A0"/>
          <w:sz w:val="27"/>
          <w:szCs w:val="27"/>
          <w:lang w:eastAsia="ru-RU"/>
        </w:rPr>
        <w:br/>
        <w:t>организациях образования, реализующих образовательные</w:t>
      </w:r>
      <w:r w:rsidRPr="00521CF8">
        <w:rPr>
          <w:rFonts w:ascii="Times New Roman" w:eastAsia="Times New Roman" w:hAnsi="Times New Roman" w:cs="Times New Roman"/>
          <w:b/>
          <w:bCs/>
          <w:color w:val="7030A0"/>
          <w:sz w:val="27"/>
          <w:szCs w:val="27"/>
          <w:lang w:eastAsia="ru-RU"/>
        </w:rPr>
        <w:br/>
        <w:t>программы дошкольного, начального, основного среднего, общего</w:t>
      </w:r>
      <w:r w:rsidRPr="00521CF8">
        <w:rPr>
          <w:rFonts w:ascii="Times New Roman" w:eastAsia="Times New Roman" w:hAnsi="Times New Roman" w:cs="Times New Roman"/>
          <w:b/>
          <w:bCs/>
          <w:color w:val="7030A0"/>
          <w:sz w:val="27"/>
          <w:szCs w:val="27"/>
          <w:lang w:eastAsia="ru-RU"/>
        </w:rPr>
        <w:br/>
        <w:t>среднего, технического и профессионального,</w:t>
      </w:r>
      <w:r w:rsidRPr="00521CF8">
        <w:rPr>
          <w:rFonts w:ascii="Times New Roman" w:eastAsia="Times New Roman" w:hAnsi="Times New Roman" w:cs="Times New Roman"/>
          <w:b/>
          <w:bCs/>
          <w:color w:val="7030A0"/>
          <w:sz w:val="27"/>
          <w:szCs w:val="27"/>
          <w:lang w:eastAsia="ru-RU"/>
        </w:rPr>
        <w:br/>
        <w:t>послесреднего образования</w:t>
      </w:r>
      <w:r w:rsidRPr="00521CF8">
        <w:rPr>
          <w:rFonts w:ascii="Times New Roman" w:eastAsia="Times New Roman" w:hAnsi="Times New Roman" w:cs="Times New Roman"/>
          <w:b/>
          <w:bCs/>
          <w:color w:val="7030A0"/>
          <w:sz w:val="27"/>
          <w:szCs w:val="27"/>
          <w:lang w:eastAsia="ru-RU"/>
        </w:rPr>
        <w:br/>
      </w:r>
      <w:bookmarkStart w:id="0" w:name="z51"/>
      <w:bookmarkEnd w:id="0"/>
      <w:r w:rsidRPr="00521CF8">
        <w:rPr>
          <w:rFonts w:ascii="Times New Roman" w:eastAsia="Times New Roman" w:hAnsi="Times New Roman" w:cs="Times New Roman"/>
          <w:b/>
          <w:bCs/>
          <w:color w:val="FF0000"/>
          <w:sz w:val="27"/>
          <w:szCs w:val="27"/>
          <w:lang w:eastAsia="ru-RU"/>
        </w:rPr>
        <w:t>1. Общие положения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0000"/>
          <w:sz w:val="21"/>
          <w:szCs w:val="21"/>
          <w:lang w:eastAsia="ru-RU"/>
        </w:rPr>
      </w:pPr>
      <w:r w:rsidRPr="00521CF8">
        <w:rPr>
          <w:rFonts w:ascii="Times New Roman" w:eastAsia="Times New Roman" w:hAnsi="Times New Roman" w:cs="Times New Roman"/>
          <w:color w:val="000000"/>
          <w:sz w:val="21"/>
          <w:szCs w:val="21"/>
          <w:lang w:eastAsia="ru-RU"/>
        </w:rPr>
        <w:t>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послесреднего образования (далее - Правила) разработаны в соответствии с</w:t>
      </w:r>
      <w:r w:rsidRPr="00521CF8">
        <w:rPr>
          <w:rFonts w:ascii="Times New Roman" w:eastAsia="Times New Roman" w:hAnsi="Times New Roman" w:cs="Times New Roman"/>
          <w:color w:val="000000"/>
          <w:sz w:val="21"/>
          <w:lang w:eastAsia="ru-RU"/>
        </w:rPr>
        <w:t> </w:t>
      </w:r>
      <w:hyperlink r:id="rId4" w:anchor="z713" w:history="1">
        <w:r w:rsidRPr="00521CF8">
          <w:rPr>
            <w:rFonts w:ascii="Times New Roman" w:eastAsia="Times New Roman" w:hAnsi="Times New Roman" w:cs="Times New Roman"/>
            <w:color w:val="0000FF"/>
            <w:sz w:val="21"/>
            <w:u w:val="single"/>
            <w:lang w:eastAsia="ru-RU"/>
          </w:rPr>
          <w:t>пунктом 7</w:t>
        </w:r>
      </w:hyperlink>
      <w:r w:rsidRPr="00521CF8">
        <w:rPr>
          <w:rFonts w:ascii="Times New Roman" w:eastAsia="Times New Roman" w:hAnsi="Times New Roman" w:cs="Times New Roman"/>
          <w:color w:val="000000"/>
          <w:sz w:val="21"/>
          <w:lang w:eastAsia="ru-RU"/>
        </w:rPr>
        <w:t> </w:t>
      </w:r>
      <w:r w:rsidRPr="00521CF8">
        <w:rPr>
          <w:rFonts w:ascii="Times New Roman" w:eastAsia="Times New Roman" w:hAnsi="Times New Roman" w:cs="Times New Roman"/>
          <w:color w:val="000000"/>
          <w:sz w:val="21"/>
          <w:szCs w:val="21"/>
          <w:lang w:eastAsia="ru-RU"/>
        </w:rPr>
        <w:t>статьи 139 Трудового кодекса Республики Казахстан от 23 ноября 2015 года,</w:t>
      </w:r>
      <w:r w:rsidRPr="00521CF8">
        <w:rPr>
          <w:rFonts w:ascii="Times New Roman" w:eastAsia="Times New Roman" w:hAnsi="Times New Roman" w:cs="Times New Roman"/>
          <w:color w:val="000000"/>
          <w:sz w:val="21"/>
          <w:lang w:eastAsia="ru-RU"/>
        </w:rPr>
        <w:t> </w:t>
      </w:r>
      <w:hyperlink r:id="rId5" w:anchor="z292" w:history="1">
        <w:r w:rsidRPr="00521CF8">
          <w:rPr>
            <w:rFonts w:ascii="Times New Roman" w:eastAsia="Times New Roman" w:hAnsi="Times New Roman" w:cs="Times New Roman"/>
            <w:color w:val="0000FF"/>
            <w:sz w:val="21"/>
            <w:u w:val="single"/>
            <w:lang w:eastAsia="ru-RU"/>
          </w:rPr>
          <w:t>Закона</w:t>
        </w:r>
      </w:hyperlink>
      <w:r w:rsidRPr="00521CF8">
        <w:rPr>
          <w:rFonts w:ascii="Times New Roman" w:eastAsia="Times New Roman" w:hAnsi="Times New Roman" w:cs="Times New Roman"/>
          <w:color w:val="000000"/>
          <w:sz w:val="21"/>
          <w:lang w:eastAsia="ru-RU"/>
        </w:rPr>
        <w:t> </w:t>
      </w:r>
      <w:r w:rsidRPr="00521CF8">
        <w:rPr>
          <w:rFonts w:ascii="Times New Roman" w:eastAsia="Times New Roman" w:hAnsi="Times New Roman" w:cs="Times New Roman"/>
          <w:color w:val="000000"/>
          <w:sz w:val="21"/>
          <w:szCs w:val="21"/>
          <w:lang w:eastAsia="ru-RU"/>
        </w:rPr>
        <w:t xml:space="preserve">Республики Казахстан "Об образовании" от 27 июля 2007 года (далее – Закон) и определяют порядок и условия проведения аттестации </w:t>
      </w:r>
      <w:proofErr w:type="gramStart"/>
      <w:r w:rsidRPr="00521CF8">
        <w:rPr>
          <w:rFonts w:ascii="Times New Roman" w:eastAsia="Times New Roman" w:hAnsi="Times New Roman" w:cs="Times New Roman"/>
          <w:color w:val="000000"/>
          <w:sz w:val="21"/>
          <w:szCs w:val="21"/>
          <w:lang w:eastAsia="ru-RU"/>
        </w:rPr>
        <w:t>педагогических</w:t>
      </w:r>
      <w:proofErr w:type="gramEnd"/>
      <w:r w:rsidRPr="00521CF8">
        <w:rPr>
          <w:rFonts w:ascii="Times New Roman" w:eastAsia="Times New Roman" w:hAnsi="Times New Roman" w:cs="Times New Roman"/>
          <w:color w:val="000000"/>
          <w:sz w:val="21"/>
          <w:szCs w:val="21"/>
          <w:lang w:eastAsia="ru-RU"/>
        </w:rPr>
        <w:t xml:space="preserve">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послесреднего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0000"/>
          <w:sz w:val="21"/>
          <w:szCs w:val="21"/>
          <w:lang w:eastAsia="ru-RU"/>
        </w:rPr>
      </w:pPr>
      <w:r w:rsidRPr="00521CF8">
        <w:rPr>
          <w:rFonts w:ascii="Times New Roman" w:eastAsia="Times New Roman" w:hAnsi="Times New Roman" w:cs="Times New Roman"/>
          <w:color w:val="000000"/>
          <w:sz w:val="21"/>
          <w:szCs w:val="21"/>
          <w:lang w:eastAsia="ru-RU"/>
        </w:rPr>
        <w:t>      2. Данные правила не распространяются на руководителей государственных предприятий, аттестация которых осуществляется в соответствии с</w:t>
      </w:r>
      <w:r w:rsidRPr="00521CF8">
        <w:rPr>
          <w:rFonts w:ascii="Times New Roman" w:eastAsia="Times New Roman" w:hAnsi="Times New Roman" w:cs="Times New Roman"/>
          <w:color w:val="000000"/>
          <w:sz w:val="21"/>
          <w:lang w:eastAsia="ru-RU"/>
        </w:rPr>
        <w:t> </w:t>
      </w:r>
      <w:hyperlink r:id="rId6" w:anchor="z7" w:history="1">
        <w:r w:rsidRPr="00521CF8">
          <w:rPr>
            <w:rFonts w:ascii="Times New Roman" w:eastAsia="Times New Roman" w:hAnsi="Times New Roman" w:cs="Times New Roman"/>
            <w:color w:val="0000FF"/>
            <w:sz w:val="21"/>
            <w:u w:val="single"/>
            <w:lang w:eastAsia="ru-RU"/>
          </w:rPr>
          <w:t>приказом</w:t>
        </w:r>
      </w:hyperlink>
      <w:r w:rsidRPr="00521CF8">
        <w:rPr>
          <w:rFonts w:ascii="Times New Roman" w:eastAsia="Times New Roman" w:hAnsi="Times New Roman" w:cs="Times New Roman"/>
          <w:color w:val="000000"/>
          <w:sz w:val="21"/>
          <w:lang w:eastAsia="ru-RU"/>
        </w:rPr>
        <w:t> </w:t>
      </w:r>
      <w:r w:rsidRPr="00521CF8">
        <w:rPr>
          <w:rFonts w:ascii="Times New Roman" w:eastAsia="Times New Roman" w:hAnsi="Times New Roman" w:cs="Times New Roman"/>
          <w:color w:val="000000"/>
          <w:sz w:val="21"/>
          <w:szCs w:val="21"/>
          <w:lang w:eastAsia="ru-RU"/>
        </w:rPr>
        <w:t>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 в Реестре государственной регистрации нормативных правовых актов под № 10379).</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0000"/>
          <w:sz w:val="21"/>
          <w:szCs w:val="21"/>
          <w:lang w:eastAsia="ru-RU"/>
        </w:rPr>
      </w:pPr>
      <w:r w:rsidRPr="00521CF8">
        <w:rPr>
          <w:rFonts w:ascii="Times New Roman" w:eastAsia="Times New Roman" w:hAnsi="Times New Roman" w:cs="Times New Roman"/>
          <w:color w:val="000000"/>
          <w:sz w:val="21"/>
          <w:szCs w:val="21"/>
          <w:lang w:eastAsia="ru-RU"/>
        </w:rPr>
        <w:t>      3. В настоящих Правилах применяются следующие термины и определения: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0000"/>
          <w:sz w:val="21"/>
          <w:szCs w:val="21"/>
          <w:lang w:eastAsia="ru-RU"/>
        </w:rPr>
        <w:t xml:space="preserve">      </w:t>
      </w:r>
      <w:r w:rsidRPr="00521CF8">
        <w:rPr>
          <w:rFonts w:ascii="Times New Roman" w:eastAsia="Times New Roman" w:hAnsi="Times New Roman" w:cs="Times New Roman"/>
          <w:color w:val="002060"/>
          <w:sz w:val="21"/>
          <w:szCs w:val="21"/>
          <w:lang w:eastAsia="ru-RU"/>
        </w:rPr>
        <w:t>1)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квалификационная категория - уровень требований к квалификации работника, отражающий результативность выполнения работ;</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4)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5)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xml:space="preserve">      6) комплексное аналитическое обобщение итогов деятельности - </w:t>
      </w:r>
      <w:proofErr w:type="gramStart"/>
      <w:r w:rsidRPr="00521CF8">
        <w:rPr>
          <w:rFonts w:ascii="Times New Roman" w:eastAsia="Times New Roman" w:hAnsi="Times New Roman" w:cs="Times New Roman"/>
          <w:color w:val="002060"/>
          <w:sz w:val="21"/>
          <w:szCs w:val="21"/>
          <w:lang w:eastAsia="ru-RU"/>
        </w:rPr>
        <w:t>c</w:t>
      </w:r>
      <w:proofErr w:type="gramEnd"/>
      <w:r w:rsidRPr="00521CF8">
        <w:rPr>
          <w:rFonts w:ascii="Times New Roman" w:eastAsia="Times New Roman" w:hAnsi="Times New Roman" w:cs="Times New Roman"/>
          <w:color w:val="002060"/>
          <w:sz w:val="21"/>
          <w:szCs w:val="21"/>
          <w:lang w:eastAsia="ru-RU"/>
        </w:rPr>
        <w:t>овокупность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7) педагогические работники и приравненные к ним лица - лица, занимающие должности, указанные в</w:t>
      </w:r>
      <w:r w:rsidRPr="00521CF8">
        <w:rPr>
          <w:rFonts w:ascii="Times New Roman" w:eastAsia="Times New Roman" w:hAnsi="Times New Roman" w:cs="Times New Roman"/>
          <w:color w:val="002060"/>
          <w:sz w:val="21"/>
          <w:lang w:eastAsia="ru-RU"/>
        </w:rPr>
        <w:t> </w:t>
      </w:r>
      <w:hyperlink r:id="rId7" w:anchor="z14" w:history="1">
        <w:r w:rsidRPr="00521CF8">
          <w:rPr>
            <w:rFonts w:ascii="Times New Roman" w:eastAsia="Times New Roman" w:hAnsi="Times New Roman" w:cs="Times New Roman"/>
            <w:color w:val="002060"/>
            <w:sz w:val="21"/>
            <w:u w:val="single"/>
            <w:lang w:eastAsia="ru-RU"/>
          </w:rPr>
          <w:t>перечне должностей</w:t>
        </w:r>
      </w:hyperlink>
      <w:r w:rsidR="00ED2917">
        <w:rPr>
          <w:rFonts w:ascii="Times New Roman" w:eastAsia="Times New Roman" w:hAnsi="Times New Roman" w:cs="Times New Roman"/>
          <w:color w:val="002060"/>
          <w:sz w:val="21"/>
          <w:szCs w:val="21"/>
          <w:lang w:eastAsia="ru-RU"/>
        </w:rPr>
        <w:t xml:space="preserve"> </w:t>
      </w:r>
      <w:r w:rsidRPr="00521CF8">
        <w:rPr>
          <w:rFonts w:ascii="Times New Roman" w:eastAsia="Times New Roman" w:hAnsi="Times New Roman" w:cs="Times New Roman"/>
          <w:color w:val="002060"/>
          <w:sz w:val="21"/>
          <w:szCs w:val="21"/>
          <w:lang w:eastAsia="ru-RU"/>
        </w:rPr>
        <w:t>педагогических работников и приравненных к ним лиц, утвержденном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8) экспертиза - комплексная оценка уровня профессионализма педагога и результатов педагогической деятельности;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9)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lastRenderedPageBreak/>
        <w:t>      4.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5. Задачами аттестации являются: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обеспечение высокого качества кадрового состава педагогических работников и приравненных к ним лиц;</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 стимулирование к непрерывному образованию педагогических работников и приравненных к ним лиц в рамках служебной деятельности.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6.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p>
    <w:p w:rsidR="00521CF8" w:rsidRPr="00521CF8" w:rsidRDefault="00521CF8" w:rsidP="00C0120D">
      <w:pPr>
        <w:spacing w:before="100" w:beforeAutospacing="1" w:after="100" w:afterAutospacing="1" w:line="240" w:lineRule="atLeast"/>
        <w:contextualSpacing/>
        <w:jc w:val="center"/>
        <w:outlineLvl w:val="2"/>
        <w:rPr>
          <w:rFonts w:ascii="Times New Roman" w:eastAsia="Times New Roman" w:hAnsi="Times New Roman" w:cs="Times New Roman"/>
          <w:b/>
          <w:bCs/>
          <w:color w:val="C00000"/>
          <w:sz w:val="27"/>
          <w:szCs w:val="27"/>
          <w:lang w:eastAsia="ru-RU"/>
        </w:rPr>
      </w:pPr>
      <w:r w:rsidRPr="00521CF8">
        <w:rPr>
          <w:rFonts w:ascii="Times New Roman" w:eastAsia="Times New Roman" w:hAnsi="Times New Roman" w:cs="Times New Roman"/>
          <w:b/>
          <w:bCs/>
          <w:color w:val="C00000"/>
          <w:sz w:val="27"/>
          <w:szCs w:val="27"/>
          <w:lang w:eastAsia="ru-RU"/>
        </w:rPr>
        <w:t>2. Аттестационные комиссии, их состав и полномочия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послесреднего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послесреднего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9. Аттестационная комиссия состоит из нечетного количества членов. Аттестуемый работник, являющийся членом аттестационной комиссии, не принимает участие в голосовании при рассмотрении своей кандидатуры.</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послесреднего образования) и утверждается приказом руководителя организации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11. Состав аттестационной комиссии органа управления образованием утверждается приказом руководителя органа управления образованием.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12. Заседания аттестационной комиссии протоколируются секретарем.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13.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Алматы.</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14. Аттестационные комиссии в процессе аттестации осуществляют следующие функции: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определяют место и дату проведения всех этапов аттестации;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xml:space="preserve">      3) объективно оценивают профессиональную компетентность </w:t>
      </w:r>
      <w:proofErr w:type="gramStart"/>
      <w:r w:rsidRPr="00521CF8">
        <w:rPr>
          <w:rFonts w:ascii="Times New Roman" w:eastAsia="Times New Roman" w:hAnsi="Times New Roman" w:cs="Times New Roman"/>
          <w:color w:val="002060"/>
          <w:sz w:val="21"/>
          <w:szCs w:val="21"/>
          <w:lang w:eastAsia="ru-RU"/>
        </w:rPr>
        <w:t>аттестуемого</w:t>
      </w:r>
      <w:proofErr w:type="gramEnd"/>
      <w:r w:rsidRPr="00521CF8">
        <w:rPr>
          <w:rFonts w:ascii="Times New Roman" w:eastAsia="Times New Roman" w:hAnsi="Times New Roman" w:cs="Times New Roman"/>
          <w:color w:val="002060"/>
          <w:sz w:val="21"/>
          <w:szCs w:val="21"/>
          <w:lang w:eastAsia="ru-RU"/>
        </w:rPr>
        <w:t>;</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lastRenderedPageBreak/>
        <w:t>      4) соблюдают законность, проявляют доброжелательность, тактичность и корректность при проведении собеседования;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5) обеспечивают информационное сопровождение организации и проведения аттестации.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профессионального, послесреднего образования, а также организаций образования областного подчинения.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p w:rsidR="00521CF8" w:rsidRPr="00521CF8" w:rsidRDefault="00521CF8" w:rsidP="00C0120D">
      <w:pPr>
        <w:spacing w:before="100" w:beforeAutospacing="1" w:after="100" w:afterAutospacing="1" w:line="240" w:lineRule="atLeast"/>
        <w:contextualSpacing/>
        <w:jc w:val="center"/>
        <w:outlineLvl w:val="2"/>
        <w:rPr>
          <w:rFonts w:ascii="Times New Roman" w:eastAsia="Times New Roman" w:hAnsi="Times New Roman" w:cs="Times New Roman"/>
          <w:b/>
          <w:bCs/>
          <w:color w:val="C00000"/>
          <w:sz w:val="27"/>
          <w:szCs w:val="27"/>
          <w:lang w:eastAsia="ru-RU"/>
        </w:rPr>
      </w:pPr>
      <w:r w:rsidRPr="00521CF8">
        <w:rPr>
          <w:rFonts w:ascii="Times New Roman" w:eastAsia="Times New Roman" w:hAnsi="Times New Roman" w:cs="Times New Roman"/>
          <w:b/>
          <w:bCs/>
          <w:color w:val="C00000"/>
          <w:sz w:val="27"/>
          <w:szCs w:val="27"/>
          <w:lang w:eastAsia="ru-RU"/>
        </w:rPr>
        <w:t>3. Проведение аттестации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16. Аттестация педагогических работников осуществляется одноэтапно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определяются: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выполнение государственных общеобязательных стандартов соответствующего уровня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 выполнение в своей профессиональной деятельности требований нормативных правовых актов Республики Казахстан в области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17. Педагогический работник проходит аттестацию на присвоение (подтверждение) квалификационных категорий в соответствии со</w:t>
      </w:r>
      <w:r w:rsidR="00C0120D">
        <w:rPr>
          <w:rFonts w:ascii="Times New Roman" w:eastAsia="Times New Roman" w:hAnsi="Times New Roman" w:cs="Times New Roman"/>
          <w:color w:val="002060"/>
          <w:sz w:val="21"/>
          <w:szCs w:val="21"/>
          <w:lang w:eastAsia="ru-RU"/>
        </w:rPr>
        <w:t xml:space="preserve"> </w:t>
      </w:r>
      <w:hyperlink r:id="rId8" w:anchor="z289" w:history="1">
        <w:r w:rsidRPr="00521CF8">
          <w:rPr>
            <w:rFonts w:ascii="Times New Roman" w:eastAsia="Times New Roman" w:hAnsi="Times New Roman" w:cs="Times New Roman"/>
            <w:color w:val="002060"/>
            <w:sz w:val="21"/>
            <w:u w:val="single"/>
            <w:lang w:eastAsia="ru-RU"/>
          </w:rPr>
          <w:t>статьей 51</w:t>
        </w:r>
      </w:hyperlink>
      <w:r w:rsidRPr="00521CF8">
        <w:rPr>
          <w:rFonts w:ascii="Times New Roman" w:eastAsia="Times New Roman" w:hAnsi="Times New Roman" w:cs="Times New Roman"/>
          <w:color w:val="002060"/>
          <w:sz w:val="21"/>
          <w:lang w:eastAsia="ru-RU"/>
        </w:rPr>
        <w:t> </w:t>
      </w:r>
      <w:r w:rsidRPr="00521CF8">
        <w:rPr>
          <w:rFonts w:ascii="Times New Roman" w:eastAsia="Times New Roman" w:hAnsi="Times New Roman" w:cs="Times New Roman"/>
          <w:color w:val="002060"/>
          <w:sz w:val="21"/>
          <w:szCs w:val="21"/>
          <w:lang w:eastAsia="ru-RU"/>
        </w:rPr>
        <w:t>Закона.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18. Аттестация педагогического работника осуществляется в соответствии со специальностью, указанной в дипломе об образовании.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19.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w:t>
      </w:r>
      <w:r w:rsidRPr="00521CF8">
        <w:rPr>
          <w:rFonts w:ascii="Times New Roman" w:eastAsia="Times New Roman" w:hAnsi="Times New Roman" w:cs="Times New Roman"/>
          <w:color w:val="002060"/>
          <w:sz w:val="21"/>
          <w:lang w:eastAsia="ru-RU"/>
        </w:rPr>
        <w:t> </w:t>
      </w:r>
      <w:hyperlink r:id="rId9" w:anchor="z61" w:history="1">
        <w:r w:rsidRPr="00521CF8">
          <w:rPr>
            <w:rFonts w:ascii="Times New Roman" w:eastAsia="Times New Roman" w:hAnsi="Times New Roman" w:cs="Times New Roman"/>
            <w:color w:val="002060"/>
            <w:sz w:val="21"/>
            <w:u w:val="single"/>
            <w:lang w:eastAsia="ru-RU"/>
          </w:rPr>
          <w:t>сертификата</w:t>
        </w:r>
      </w:hyperlink>
      <w:r w:rsidRPr="00521CF8">
        <w:rPr>
          <w:rFonts w:ascii="Times New Roman" w:eastAsia="Times New Roman" w:hAnsi="Times New Roman" w:cs="Times New Roman"/>
          <w:color w:val="002060"/>
          <w:sz w:val="21"/>
          <w:lang w:eastAsia="ru-RU"/>
        </w:rPr>
        <w:t> </w:t>
      </w:r>
      <w:r w:rsidRPr="00521CF8">
        <w:rPr>
          <w:rFonts w:ascii="Times New Roman" w:eastAsia="Times New Roman" w:hAnsi="Times New Roman" w:cs="Times New Roman"/>
          <w:color w:val="002060"/>
          <w:sz w:val="21"/>
          <w:szCs w:val="21"/>
          <w:lang w:eastAsia="ru-RU"/>
        </w:rPr>
        <w:t>о профессиональном обучении на курсах переподготовки с присвоением соответствующей квалификации.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20. 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Педагогические работники специальных и специальных (коррекционных) 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lastRenderedPageBreak/>
        <w:t>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педагогика, специальная психология и др.).</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При отсутствии квалифицированных специалистов в отраслевых государственных органах руководитель организации обращается с ходатайством об аттестации педагогических работников в государственный орган управления образованием.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20-1. Педагогический работник проходит досрочную аттестацию на присвоение (подтверждение) квалификационных категорий в соответствии с подпунктом 7</w:t>
      </w:r>
      <w:r w:rsidRPr="00521CF8">
        <w:rPr>
          <w:rFonts w:ascii="Times New Roman" w:eastAsia="Times New Roman" w:hAnsi="Times New Roman" w:cs="Times New Roman"/>
          <w:color w:val="002060"/>
          <w:sz w:val="21"/>
          <w:lang w:eastAsia="ru-RU"/>
        </w:rPr>
        <w:t> </w:t>
      </w:r>
      <w:hyperlink r:id="rId10" w:anchor="z291" w:history="1">
        <w:r w:rsidRPr="00521CF8">
          <w:rPr>
            <w:rFonts w:ascii="Times New Roman" w:eastAsia="Times New Roman" w:hAnsi="Times New Roman" w:cs="Times New Roman"/>
            <w:color w:val="002060"/>
            <w:sz w:val="21"/>
            <w:u w:val="single"/>
            <w:lang w:eastAsia="ru-RU"/>
          </w:rPr>
          <w:t>пункта 2</w:t>
        </w:r>
      </w:hyperlink>
      <w:r w:rsidRPr="00521CF8">
        <w:rPr>
          <w:rFonts w:ascii="Times New Roman" w:eastAsia="Times New Roman" w:hAnsi="Times New Roman" w:cs="Times New Roman"/>
          <w:color w:val="002060"/>
          <w:sz w:val="21"/>
          <w:lang w:eastAsia="ru-RU"/>
        </w:rPr>
        <w:t> </w:t>
      </w:r>
      <w:r w:rsidRPr="00521CF8">
        <w:rPr>
          <w:rFonts w:ascii="Times New Roman" w:eastAsia="Times New Roman" w:hAnsi="Times New Roman" w:cs="Times New Roman"/>
          <w:color w:val="002060"/>
          <w:sz w:val="21"/>
          <w:szCs w:val="21"/>
          <w:lang w:eastAsia="ru-RU"/>
        </w:rPr>
        <w:t>статьи 51 Закона Республики Казахстан "Об образовании" на основании заявления согласно квалификационным требованиям.</w:t>
      </w:r>
    </w:p>
    <w:p w:rsidR="00521CF8" w:rsidRPr="00521CF8" w:rsidRDefault="00521CF8" w:rsidP="00C0120D">
      <w:pPr>
        <w:spacing w:after="0" w:line="240" w:lineRule="atLeast"/>
        <w:contextualSpacing/>
        <w:rPr>
          <w:rFonts w:ascii="Times New Roman" w:eastAsia="Times New Roman" w:hAnsi="Times New Roman" w:cs="Times New Roman"/>
          <w:color w:val="002060"/>
          <w:sz w:val="24"/>
          <w:szCs w:val="24"/>
          <w:lang w:eastAsia="ru-RU"/>
        </w:rPr>
      </w:pPr>
      <w:r w:rsidRPr="00521CF8">
        <w:rPr>
          <w:rFonts w:ascii="Times New Roman" w:eastAsia="Times New Roman" w:hAnsi="Times New Roman" w:cs="Times New Roman"/>
          <w:color w:val="002060"/>
          <w:sz w:val="21"/>
          <w:lang w:eastAsia="ru-RU"/>
        </w:rPr>
        <w:t>      Сноска. Правила дополнены пунктом 20-1 в соответствии с приказом и.о. Министра образования и науки РК от 13.04.2016 </w:t>
      </w:r>
      <w:hyperlink r:id="rId11" w:anchor="4" w:history="1">
        <w:r w:rsidRPr="00521CF8">
          <w:rPr>
            <w:rFonts w:ascii="Times New Roman" w:eastAsia="Times New Roman" w:hAnsi="Times New Roman" w:cs="Times New Roman"/>
            <w:color w:val="002060"/>
            <w:sz w:val="21"/>
            <w:u w:val="single"/>
            <w:lang w:eastAsia="ru-RU"/>
          </w:rPr>
          <w:t>№ 272</w:t>
        </w:r>
      </w:hyperlink>
      <w:r w:rsidRPr="00521CF8">
        <w:rPr>
          <w:rFonts w:ascii="Times New Roman" w:eastAsia="Times New Roman" w:hAnsi="Times New Roman" w:cs="Times New Roman"/>
          <w:color w:val="002060"/>
          <w:sz w:val="21"/>
          <w:lang w:eastAsia="ru-RU"/>
        </w:rPr>
        <w:t>(вводится в действие по истечении десяти календарных дней после дня его первого официального опубликования).</w:t>
      </w:r>
      <w:r w:rsidRPr="00521CF8">
        <w:rPr>
          <w:rFonts w:ascii="Times New Roman" w:eastAsia="Times New Roman" w:hAnsi="Times New Roman" w:cs="Times New Roman"/>
          <w:color w:val="002060"/>
          <w:sz w:val="21"/>
          <w:szCs w:val="21"/>
          <w:lang w:eastAsia="ru-RU"/>
        </w:rPr>
        <w:br/>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20-2. Методисты районных, городских, областных методических кабинетов аттестуются на общих основаниях.</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p>
    <w:p w:rsidR="00521CF8" w:rsidRPr="00521CF8" w:rsidRDefault="00521CF8" w:rsidP="00C0120D">
      <w:pPr>
        <w:spacing w:after="0" w:line="240" w:lineRule="atLeast"/>
        <w:contextualSpacing/>
        <w:rPr>
          <w:rFonts w:ascii="Times New Roman" w:eastAsia="Times New Roman" w:hAnsi="Times New Roman" w:cs="Times New Roman"/>
          <w:color w:val="002060"/>
          <w:sz w:val="24"/>
          <w:szCs w:val="24"/>
          <w:lang w:eastAsia="ru-RU"/>
        </w:rPr>
      </w:pPr>
      <w:r w:rsidRPr="00521CF8">
        <w:rPr>
          <w:rFonts w:ascii="Times New Roman" w:eastAsia="Times New Roman" w:hAnsi="Times New Roman" w:cs="Times New Roman"/>
          <w:color w:val="002060"/>
          <w:sz w:val="21"/>
          <w:lang w:eastAsia="ru-RU"/>
        </w:rPr>
        <w:t>      Сноска. Правила дополнены пунктом 20-2 в соответствии с приказом и.о. Министра образования и науки РК от 13.04.2016 </w:t>
      </w:r>
      <w:hyperlink r:id="rId12" w:anchor="4" w:history="1">
        <w:r w:rsidRPr="00521CF8">
          <w:rPr>
            <w:rFonts w:ascii="Times New Roman" w:eastAsia="Times New Roman" w:hAnsi="Times New Roman" w:cs="Times New Roman"/>
            <w:color w:val="002060"/>
            <w:sz w:val="21"/>
            <w:u w:val="single"/>
            <w:lang w:eastAsia="ru-RU"/>
          </w:rPr>
          <w:t>№ 272</w:t>
        </w:r>
      </w:hyperlink>
      <w:r w:rsidRPr="00521CF8">
        <w:rPr>
          <w:rFonts w:ascii="Times New Roman" w:eastAsia="Times New Roman" w:hAnsi="Times New Roman" w:cs="Times New Roman"/>
          <w:color w:val="002060"/>
          <w:sz w:val="21"/>
          <w:lang w:eastAsia="ru-RU"/>
        </w:rPr>
        <w:t>(вводится в действие по истечении десяти календарных дней после дня его первого официального опубликования).</w:t>
      </w:r>
      <w:r w:rsidRPr="00521CF8">
        <w:rPr>
          <w:rFonts w:ascii="Times New Roman" w:eastAsia="Times New Roman" w:hAnsi="Times New Roman" w:cs="Times New Roman"/>
          <w:color w:val="002060"/>
          <w:sz w:val="21"/>
          <w:szCs w:val="21"/>
          <w:lang w:eastAsia="ru-RU"/>
        </w:rPr>
        <w:br/>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20-3. Педагогический работник и приравненные к ним лица проходят досрочную аттестацию на присвоение (подтверждение) квалификационных категорий в соответствии с подпунктом 7)</w:t>
      </w:r>
      <w:r w:rsidRPr="00521CF8">
        <w:rPr>
          <w:rFonts w:ascii="Times New Roman" w:eastAsia="Times New Roman" w:hAnsi="Times New Roman" w:cs="Times New Roman"/>
          <w:color w:val="002060"/>
          <w:sz w:val="21"/>
          <w:lang w:eastAsia="ru-RU"/>
        </w:rPr>
        <w:t> </w:t>
      </w:r>
      <w:hyperlink r:id="rId13" w:anchor="z291" w:history="1">
        <w:r w:rsidRPr="00521CF8">
          <w:rPr>
            <w:rFonts w:ascii="Times New Roman" w:eastAsia="Times New Roman" w:hAnsi="Times New Roman" w:cs="Times New Roman"/>
            <w:color w:val="002060"/>
            <w:sz w:val="21"/>
            <w:u w:val="single"/>
            <w:lang w:eastAsia="ru-RU"/>
          </w:rPr>
          <w:t>пункта 2</w:t>
        </w:r>
      </w:hyperlink>
      <w:r w:rsidRPr="00521CF8">
        <w:rPr>
          <w:rFonts w:ascii="Times New Roman" w:eastAsia="Times New Roman" w:hAnsi="Times New Roman" w:cs="Times New Roman"/>
          <w:color w:val="002060"/>
          <w:sz w:val="21"/>
          <w:lang w:eastAsia="ru-RU"/>
        </w:rPr>
        <w:t> </w:t>
      </w:r>
      <w:r w:rsidRPr="00521CF8">
        <w:rPr>
          <w:rFonts w:ascii="Times New Roman" w:eastAsia="Times New Roman" w:hAnsi="Times New Roman" w:cs="Times New Roman"/>
          <w:color w:val="002060"/>
          <w:sz w:val="21"/>
          <w:szCs w:val="21"/>
          <w:lang w:eastAsia="ru-RU"/>
        </w:rPr>
        <w:t>статьи 51 Закона Республики Казахстан от 27 июля 2007 года "Об образовании" на основании заявления согласно квалификационным требованиям: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на вторую квалификационную категорию:</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окончившие высшее учебное заведение с "отличием" и имеющие стаж педагогической деятельности не менее одного года;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окончившие высшее учебное заведение по программе "Болашақ" и имеющие стаж педагогической деятельности не менее одного года;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прошедшие повышение квалификации по уровневым курсам;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на первую квалификационную категорию:</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имеющие вторую квалификационную категорию, являющиеся победителями профессиональных конкурсов, педагогических олимпиад областного уровня;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имеющие вторую квалификационную категорию, обобщившие собственный педагогический опыт на областном уровне;</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имеющие вторую квалификационную категорию, прошедшие повышение квалификации по уровневым курсам;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4 лет;</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 на высшую квалификационную категорию:</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lastRenderedPageBreak/>
        <w:t>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 различных форм участия (очных, заочных, дистанционных);</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 различных форм участия (очных, заочных, дистанционных);</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имеющие первую квалификационную категорию, обобщившие собственный педагогический опыт на областном или на республиканском, или международном уровне;</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имеющие первую квалификационную категорию, перешедшие на педагогическую работу в организации образования из института повышения квалификации, организации технического и профессионального, послесреднего образования, имеющие стаж педагогической работы не менее четырех лет;</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имеющие первую квалификационную категорию, прошедшие повышение квалификации на курсах по уровневым программам;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5 лет.</w:t>
      </w:r>
    </w:p>
    <w:p w:rsidR="00521CF8" w:rsidRPr="00521CF8" w:rsidRDefault="00521CF8" w:rsidP="00C0120D">
      <w:pPr>
        <w:spacing w:after="0" w:line="240" w:lineRule="atLeast"/>
        <w:contextualSpacing/>
        <w:rPr>
          <w:rFonts w:ascii="Times New Roman" w:eastAsia="Times New Roman" w:hAnsi="Times New Roman" w:cs="Times New Roman"/>
          <w:color w:val="002060"/>
          <w:sz w:val="24"/>
          <w:szCs w:val="24"/>
          <w:lang w:eastAsia="ru-RU"/>
        </w:rPr>
      </w:pPr>
      <w:r w:rsidRPr="00521CF8">
        <w:rPr>
          <w:rFonts w:ascii="Times New Roman" w:eastAsia="Times New Roman" w:hAnsi="Times New Roman" w:cs="Times New Roman"/>
          <w:color w:val="002060"/>
          <w:sz w:val="21"/>
          <w:lang w:eastAsia="ru-RU"/>
        </w:rPr>
        <w:t>      Сноска. Правила дополнены пунктом 20-3 в соответствии с приказом Министра образования и науки РК от 05.07.2016 </w:t>
      </w:r>
      <w:hyperlink r:id="rId14" w:anchor="7" w:history="1">
        <w:r w:rsidRPr="00521CF8">
          <w:rPr>
            <w:rFonts w:ascii="Times New Roman" w:eastAsia="Times New Roman" w:hAnsi="Times New Roman" w:cs="Times New Roman"/>
            <w:color w:val="002060"/>
            <w:sz w:val="21"/>
            <w:u w:val="single"/>
            <w:lang w:eastAsia="ru-RU"/>
          </w:rPr>
          <w:t>№ 429</w:t>
        </w:r>
      </w:hyperlink>
      <w:r w:rsidRPr="00521CF8">
        <w:rPr>
          <w:rFonts w:ascii="Times New Roman" w:eastAsia="Times New Roman" w:hAnsi="Times New Roman" w:cs="Times New Roman"/>
          <w:color w:val="002060"/>
          <w:sz w:val="21"/>
          <w:lang w:eastAsia="ru-RU"/>
        </w:rPr>
        <w:t> (вводится в действие по истечении десяти календарных дней после дня его первого официального опубликования).</w:t>
      </w:r>
      <w:r w:rsidRPr="00521CF8">
        <w:rPr>
          <w:rFonts w:ascii="Times New Roman" w:eastAsia="Times New Roman" w:hAnsi="Times New Roman" w:cs="Times New Roman"/>
          <w:color w:val="002060"/>
          <w:sz w:val="21"/>
          <w:szCs w:val="21"/>
          <w:lang w:eastAsia="ru-RU"/>
        </w:rPr>
        <w:br/>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21. Педагогические работники, претендующие на досрочную аттестацию, проходят аттестацию в два этапа: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первый этап - квалификационное тестирование;</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второй этап - аналитическое обобщение итогов деятельности.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Число тестовых вопросов составляет 60:</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знание законодательства Республики Казахстан - 20 вопросов;</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основы педагогики и психологии - 20 вопросов;</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 основы предметных знаний - 20 вопросов.</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Общее время тестирования составляет сто двадцать (120) минут, за исключением педагогических работников, тестируемых по основам предметных знаний по математике, физике, химии, а также преподавателей специальных, общепрофессиональных дисциплин и мастеров производственного обучения, для которых общее время тестирования составляет сто пятьдесят (150) минут.</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Результат тестирования считается положительным при получении не менее 70 % правильных ответов по основам предметных знаний, 50 % - по основам педагогам и психологии, 50 % - по законодательству Республики Казахстан.</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Уважительными причинами являются: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потеря трудоспособности на длительное время (не более двух месяцев);</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нахождение в отпуске по беременности и родам, уходу за ребенком;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 нахождение в командировке по специальности за рубежом.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Педагогические работники, получившие при повторном тестировании отрицательный результат, не допускаются ко второму этапу аттестации.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Дата проведения тестирования сообщается педагогическому работнику не позднее, чем за 2 недели до проведения процедуры.</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xml:space="preserve">      Тестирование проводится ежегодно с 15 октября по 15 декабря в соответствии с графиками, утвержденными управлениями образования областей, городов Астаны и </w:t>
      </w:r>
      <w:proofErr w:type="spellStart"/>
      <w:r w:rsidRPr="00521CF8">
        <w:rPr>
          <w:rFonts w:ascii="Times New Roman" w:eastAsia="Times New Roman" w:hAnsi="Times New Roman" w:cs="Times New Roman"/>
          <w:color w:val="002060"/>
          <w:sz w:val="21"/>
          <w:szCs w:val="21"/>
          <w:lang w:eastAsia="ru-RU"/>
        </w:rPr>
        <w:t>Алматы</w:t>
      </w:r>
      <w:proofErr w:type="spellEnd"/>
      <w:r w:rsidRPr="00521CF8">
        <w:rPr>
          <w:rFonts w:ascii="Times New Roman" w:eastAsia="Times New Roman" w:hAnsi="Times New Roman" w:cs="Times New Roman"/>
          <w:color w:val="002060"/>
          <w:sz w:val="21"/>
          <w:szCs w:val="21"/>
          <w:lang w:eastAsia="ru-RU"/>
        </w:rPr>
        <w:t>, уполномоченный орган в области образования, отраслевыми государственными органами, имеющими в своем ведении организации образования.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Лица, перешедшие с производства на педагогическую работу в организации технического и профессионального, послесреднего образования от квалификационного тестирования освобождаются.</w:t>
      </w:r>
    </w:p>
    <w:p w:rsidR="00521CF8" w:rsidRPr="00521CF8" w:rsidRDefault="00521CF8" w:rsidP="00C0120D">
      <w:pPr>
        <w:spacing w:after="0" w:line="240" w:lineRule="atLeast"/>
        <w:contextualSpacing/>
        <w:rPr>
          <w:rFonts w:ascii="Times New Roman" w:eastAsia="Times New Roman" w:hAnsi="Times New Roman" w:cs="Times New Roman"/>
          <w:color w:val="002060"/>
          <w:sz w:val="24"/>
          <w:szCs w:val="24"/>
          <w:lang w:eastAsia="ru-RU"/>
        </w:rPr>
      </w:pPr>
      <w:r w:rsidRPr="00521CF8">
        <w:rPr>
          <w:rFonts w:ascii="Times New Roman" w:eastAsia="Times New Roman" w:hAnsi="Times New Roman" w:cs="Times New Roman"/>
          <w:color w:val="002060"/>
          <w:sz w:val="21"/>
          <w:lang w:eastAsia="ru-RU"/>
        </w:rPr>
        <w:t>      Сноска. Пункт 21 в редакции приказа Министра образования и науки РК от 05.07.2016 </w:t>
      </w:r>
      <w:hyperlink r:id="rId15" w:anchor="8" w:history="1">
        <w:r w:rsidRPr="00521CF8">
          <w:rPr>
            <w:rFonts w:ascii="Times New Roman" w:eastAsia="Times New Roman" w:hAnsi="Times New Roman" w:cs="Times New Roman"/>
            <w:color w:val="002060"/>
            <w:sz w:val="21"/>
            <w:u w:val="single"/>
            <w:lang w:eastAsia="ru-RU"/>
          </w:rPr>
          <w:t>№ 429</w:t>
        </w:r>
      </w:hyperlink>
      <w:r w:rsidRPr="00521CF8">
        <w:rPr>
          <w:rFonts w:ascii="Times New Roman" w:eastAsia="Times New Roman" w:hAnsi="Times New Roman" w:cs="Times New Roman"/>
          <w:color w:val="002060"/>
          <w:sz w:val="21"/>
          <w:lang w:eastAsia="ru-RU"/>
        </w:rPr>
        <w:t xml:space="preserve"> (вводится в действие по истечении десяти календарных дней после дня его первого официального </w:t>
      </w:r>
      <w:r w:rsidRPr="00521CF8">
        <w:rPr>
          <w:rFonts w:ascii="Times New Roman" w:eastAsia="Times New Roman" w:hAnsi="Times New Roman" w:cs="Times New Roman"/>
          <w:color w:val="002060"/>
          <w:sz w:val="21"/>
          <w:lang w:eastAsia="ru-RU"/>
        </w:rPr>
        <w:lastRenderedPageBreak/>
        <w:t>опубликования).</w:t>
      </w:r>
      <w:r w:rsidRPr="00521CF8">
        <w:rPr>
          <w:rFonts w:ascii="Times New Roman" w:eastAsia="Times New Roman" w:hAnsi="Times New Roman" w:cs="Times New Roman"/>
          <w:color w:val="002060"/>
          <w:sz w:val="21"/>
          <w:szCs w:val="21"/>
          <w:lang w:eastAsia="ru-RU"/>
        </w:rPr>
        <w:br/>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22.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23.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При переходе на новое место работы в педагогической отрасли в пределах Республики Казахстан за педагогическим работником сохраняется имеющаяся квалификационная категория до истечения срока ее действия.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24. 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послесреднего образования в аттестационную комиссию организации образования подают заявление по форме согласно</w:t>
      </w:r>
      <w:r w:rsidRPr="00521CF8">
        <w:rPr>
          <w:rFonts w:ascii="Times New Roman" w:eastAsia="Times New Roman" w:hAnsi="Times New Roman" w:cs="Times New Roman"/>
          <w:color w:val="002060"/>
          <w:sz w:val="21"/>
          <w:lang w:eastAsia="ru-RU"/>
        </w:rPr>
        <w:t> </w:t>
      </w:r>
      <w:hyperlink r:id="rId16" w:anchor="z97" w:history="1">
        <w:r w:rsidRPr="00521CF8">
          <w:rPr>
            <w:rFonts w:ascii="Times New Roman" w:eastAsia="Times New Roman" w:hAnsi="Times New Roman" w:cs="Times New Roman"/>
            <w:color w:val="002060"/>
            <w:sz w:val="21"/>
            <w:u w:val="single"/>
            <w:lang w:eastAsia="ru-RU"/>
          </w:rPr>
          <w:t>приложению</w:t>
        </w:r>
      </w:hyperlink>
      <w:r w:rsidRPr="00521CF8">
        <w:rPr>
          <w:rFonts w:ascii="Times New Roman" w:eastAsia="Times New Roman" w:hAnsi="Times New Roman" w:cs="Times New Roman"/>
          <w:color w:val="002060"/>
          <w:sz w:val="21"/>
          <w:lang w:eastAsia="ru-RU"/>
        </w:rPr>
        <w:t> </w:t>
      </w:r>
      <w:r w:rsidRPr="00521CF8">
        <w:rPr>
          <w:rFonts w:ascii="Times New Roman" w:eastAsia="Times New Roman" w:hAnsi="Times New Roman" w:cs="Times New Roman"/>
          <w:color w:val="002060"/>
          <w:sz w:val="21"/>
          <w:szCs w:val="21"/>
          <w:lang w:eastAsia="ru-RU"/>
        </w:rPr>
        <w:t>к настоящим Правилам.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xml:space="preserve">      25.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w:t>
      </w:r>
      <w:proofErr w:type="spellStart"/>
      <w:r w:rsidRPr="00521CF8">
        <w:rPr>
          <w:rFonts w:ascii="Times New Roman" w:eastAsia="Times New Roman" w:hAnsi="Times New Roman" w:cs="Times New Roman"/>
          <w:color w:val="002060"/>
          <w:sz w:val="21"/>
          <w:szCs w:val="21"/>
          <w:lang w:eastAsia="ru-RU"/>
        </w:rPr>
        <w:t>Алматы</w:t>
      </w:r>
      <w:proofErr w:type="spellEnd"/>
      <w:r w:rsidRPr="00521CF8">
        <w:rPr>
          <w:rFonts w:ascii="Times New Roman" w:eastAsia="Times New Roman" w:hAnsi="Times New Roman" w:cs="Times New Roman"/>
          <w:color w:val="002060"/>
          <w:sz w:val="21"/>
          <w:szCs w:val="21"/>
          <w:lang w:eastAsia="ru-RU"/>
        </w:rPr>
        <w:t>, уполномоченный орган в области образования (для республиканских подведомственных организаций).</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26.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Национальной палаты предпринимателей Республики Казахстан "Атамекен", общественных организаций, профсоюзов, родительской общественности, работодателей;</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Национальной палаты предпринимателей Республики Казахстан "</w:t>
      </w:r>
      <w:proofErr w:type="spellStart"/>
      <w:r w:rsidRPr="00521CF8">
        <w:rPr>
          <w:rFonts w:ascii="Times New Roman" w:eastAsia="Times New Roman" w:hAnsi="Times New Roman" w:cs="Times New Roman"/>
          <w:color w:val="002060"/>
          <w:sz w:val="21"/>
          <w:szCs w:val="21"/>
          <w:lang w:eastAsia="ru-RU"/>
        </w:rPr>
        <w:t>Атамекен</w:t>
      </w:r>
      <w:proofErr w:type="spellEnd"/>
      <w:r w:rsidRPr="00521CF8">
        <w:rPr>
          <w:rFonts w:ascii="Times New Roman" w:eastAsia="Times New Roman" w:hAnsi="Times New Roman" w:cs="Times New Roman"/>
          <w:color w:val="002060"/>
          <w:sz w:val="21"/>
          <w:szCs w:val="21"/>
          <w:lang w:eastAsia="ru-RU"/>
        </w:rPr>
        <w:t>", общественных организаций, профсоюзов, работодателей, родительской общественности;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на первую квалификационную категорию педагогических работников организаций 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Национальной палаты предпринимателей Республики Казахстан "</w:t>
      </w:r>
      <w:proofErr w:type="spellStart"/>
      <w:r w:rsidRPr="00521CF8">
        <w:rPr>
          <w:rFonts w:ascii="Times New Roman" w:eastAsia="Times New Roman" w:hAnsi="Times New Roman" w:cs="Times New Roman"/>
          <w:color w:val="002060"/>
          <w:sz w:val="21"/>
          <w:szCs w:val="21"/>
          <w:lang w:eastAsia="ru-RU"/>
        </w:rPr>
        <w:t>Атамекен</w:t>
      </w:r>
      <w:proofErr w:type="spellEnd"/>
      <w:r w:rsidRPr="00521CF8">
        <w:rPr>
          <w:rFonts w:ascii="Times New Roman" w:eastAsia="Times New Roman" w:hAnsi="Times New Roman" w:cs="Times New Roman"/>
          <w:color w:val="002060"/>
          <w:sz w:val="21"/>
          <w:szCs w:val="21"/>
          <w:lang w:eastAsia="ru-RU"/>
        </w:rPr>
        <w:t>", методических кабинетов, системы повышения квалификации, общественных организаций, профсоюзов, работодателей, опытные педагогические работники области.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В состав экспертной группы уполномоченного органа в области образования (для республиканских подведомственных организаций) входят: методисты методических кабинетов (центров), представители системы повышения квалификации, опытные педагоги.</w:t>
      </w:r>
    </w:p>
    <w:p w:rsidR="00521CF8" w:rsidRPr="00521CF8" w:rsidRDefault="00521CF8" w:rsidP="00C0120D">
      <w:pPr>
        <w:spacing w:after="0" w:line="240" w:lineRule="atLeast"/>
        <w:contextualSpacing/>
        <w:rPr>
          <w:rFonts w:ascii="Times New Roman" w:eastAsia="Times New Roman" w:hAnsi="Times New Roman" w:cs="Times New Roman"/>
          <w:color w:val="002060"/>
          <w:sz w:val="24"/>
          <w:szCs w:val="24"/>
          <w:lang w:eastAsia="ru-RU"/>
        </w:rPr>
      </w:pPr>
      <w:r w:rsidRPr="00521CF8">
        <w:rPr>
          <w:rFonts w:ascii="Times New Roman" w:eastAsia="Times New Roman" w:hAnsi="Times New Roman" w:cs="Times New Roman"/>
          <w:color w:val="002060"/>
          <w:sz w:val="21"/>
          <w:lang w:eastAsia="ru-RU"/>
        </w:rPr>
        <w:t>      Сноска. Пункт 26 в редакции приказа Министра образования и науки РК от 05.07.2016 </w:t>
      </w:r>
      <w:hyperlink r:id="rId17" w:anchor="9" w:history="1">
        <w:r w:rsidRPr="00521CF8">
          <w:rPr>
            <w:rFonts w:ascii="Times New Roman" w:eastAsia="Times New Roman" w:hAnsi="Times New Roman" w:cs="Times New Roman"/>
            <w:color w:val="002060"/>
            <w:sz w:val="21"/>
            <w:u w:val="single"/>
            <w:lang w:eastAsia="ru-RU"/>
          </w:rPr>
          <w:t>№ 429</w:t>
        </w:r>
      </w:hyperlink>
      <w:r w:rsidRPr="00521CF8">
        <w:rPr>
          <w:rFonts w:ascii="Times New Roman" w:eastAsia="Times New Roman" w:hAnsi="Times New Roman" w:cs="Times New Roman"/>
          <w:color w:val="002060"/>
          <w:sz w:val="21"/>
          <w:lang w:eastAsia="ru-RU"/>
        </w:rPr>
        <w:t> (вводится в действие по истечении десяти календарных дней после дня его первого официального опубликования).</w:t>
      </w:r>
      <w:r w:rsidRPr="00521CF8">
        <w:rPr>
          <w:rFonts w:ascii="Times New Roman" w:eastAsia="Times New Roman" w:hAnsi="Times New Roman" w:cs="Times New Roman"/>
          <w:color w:val="002060"/>
          <w:sz w:val="21"/>
          <w:szCs w:val="21"/>
          <w:lang w:eastAsia="ru-RU"/>
        </w:rPr>
        <w:br/>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27. Комплексное аналитическое обобщение итогов деятельности педагогического работника проводится экспертными группами ежегодно с 1 января по 31 марта.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28.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заявление на аттестацию;</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копии документов, необходимых для обязательного представления всеми аттестуемыми педагогическими работниками: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w:t>
      </w:r>
      <w:r w:rsidRPr="00521CF8">
        <w:rPr>
          <w:rFonts w:ascii="Times New Roman" w:eastAsia="Times New Roman" w:hAnsi="Times New Roman" w:cs="Times New Roman"/>
          <w:color w:val="002060"/>
          <w:sz w:val="21"/>
          <w:lang w:eastAsia="ru-RU"/>
        </w:rPr>
        <w:t> </w:t>
      </w:r>
      <w:hyperlink r:id="rId18" w:anchor="z37" w:history="1">
        <w:r w:rsidRPr="00521CF8">
          <w:rPr>
            <w:rFonts w:ascii="Times New Roman" w:eastAsia="Times New Roman" w:hAnsi="Times New Roman" w:cs="Times New Roman"/>
            <w:color w:val="002060"/>
            <w:sz w:val="21"/>
            <w:u w:val="single"/>
            <w:lang w:eastAsia="ru-RU"/>
          </w:rPr>
          <w:t>документ</w:t>
        </w:r>
      </w:hyperlink>
      <w:r w:rsidRPr="00521CF8">
        <w:rPr>
          <w:rFonts w:ascii="Times New Roman" w:eastAsia="Times New Roman" w:hAnsi="Times New Roman" w:cs="Times New Roman"/>
          <w:color w:val="002060"/>
          <w:sz w:val="21"/>
          <w:szCs w:val="21"/>
          <w:lang w:eastAsia="ru-RU"/>
        </w:rPr>
        <w:t>, удостоверяющий личность;</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диплом об образовании;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w:t>
      </w:r>
      <w:r w:rsidRPr="00521CF8">
        <w:rPr>
          <w:rFonts w:ascii="Times New Roman" w:eastAsia="Times New Roman" w:hAnsi="Times New Roman" w:cs="Times New Roman"/>
          <w:color w:val="002060"/>
          <w:sz w:val="21"/>
          <w:lang w:eastAsia="ru-RU"/>
        </w:rPr>
        <w:t> </w:t>
      </w:r>
      <w:hyperlink r:id="rId19" w:anchor="z35" w:history="1">
        <w:r w:rsidRPr="00521CF8">
          <w:rPr>
            <w:rFonts w:ascii="Times New Roman" w:eastAsia="Times New Roman" w:hAnsi="Times New Roman" w:cs="Times New Roman"/>
            <w:color w:val="002060"/>
            <w:sz w:val="21"/>
            <w:u w:val="single"/>
            <w:lang w:eastAsia="ru-RU"/>
          </w:rPr>
          <w:t>документ</w:t>
        </w:r>
      </w:hyperlink>
      <w:r w:rsidRPr="00521CF8">
        <w:rPr>
          <w:rFonts w:ascii="Times New Roman" w:eastAsia="Times New Roman" w:hAnsi="Times New Roman" w:cs="Times New Roman"/>
          <w:color w:val="002060"/>
          <w:sz w:val="21"/>
          <w:szCs w:val="21"/>
          <w:lang w:eastAsia="ru-RU"/>
        </w:rPr>
        <w:t>, подтверждающий трудовую деятельность работника;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удостоверение о ранее присвоенной квалификационной категории;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w:t>
      </w:r>
      <w:r w:rsidRPr="00521CF8">
        <w:rPr>
          <w:rFonts w:ascii="Times New Roman" w:eastAsia="Times New Roman" w:hAnsi="Times New Roman" w:cs="Times New Roman"/>
          <w:color w:val="002060"/>
          <w:sz w:val="21"/>
          <w:lang w:eastAsia="ru-RU"/>
        </w:rPr>
        <w:t> </w:t>
      </w:r>
      <w:hyperlink r:id="rId20" w:anchor="z61" w:history="1">
        <w:r w:rsidRPr="00521CF8">
          <w:rPr>
            <w:rFonts w:ascii="Times New Roman" w:eastAsia="Times New Roman" w:hAnsi="Times New Roman" w:cs="Times New Roman"/>
            <w:color w:val="002060"/>
            <w:sz w:val="21"/>
            <w:u w:val="single"/>
            <w:lang w:eastAsia="ru-RU"/>
          </w:rPr>
          <w:t>документы</w:t>
        </w:r>
      </w:hyperlink>
      <w:r w:rsidRPr="00521CF8">
        <w:rPr>
          <w:rFonts w:ascii="Times New Roman" w:eastAsia="Times New Roman" w:hAnsi="Times New Roman" w:cs="Times New Roman"/>
          <w:color w:val="002060"/>
          <w:sz w:val="21"/>
          <w:lang w:eastAsia="ru-RU"/>
        </w:rPr>
        <w:t> </w:t>
      </w:r>
      <w:r w:rsidRPr="00521CF8">
        <w:rPr>
          <w:rFonts w:ascii="Times New Roman" w:eastAsia="Times New Roman" w:hAnsi="Times New Roman" w:cs="Times New Roman"/>
          <w:color w:val="002060"/>
          <w:sz w:val="21"/>
          <w:szCs w:val="21"/>
          <w:lang w:eastAsia="ru-RU"/>
        </w:rPr>
        <w:t>о прохождении курсов повышения квалификации;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 сведения о профессиональных достижениях (при их наличии):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материалы обобщения педагогического опыта: эссе, творческий отчет, самоанализ профессиональной деятельности;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lastRenderedPageBreak/>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xml:space="preserve">      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w:t>
      </w:r>
      <w:proofErr w:type="spellStart"/>
      <w:r w:rsidRPr="00521CF8">
        <w:rPr>
          <w:rFonts w:ascii="Times New Roman" w:eastAsia="Times New Roman" w:hAnsi="Times New Roman" w:cs="Times New Roman"/>
          <w:color w:val="002060"/>
          <w:sz w:val="21"/>
          <w:szCs w:val="21"/>
          <w:lang w:eastAsia="ru-RU"/>
        </w:rPr>
        <w:t>администраци</w:t>
      </w:r>
      <w:proofErr w:type="spellEnd"/>
      <w:r w:rsidRPr="00521CF8">
        <w:rPr>
          <w:rFonts w:ascii="Times New Roman" w:eastAsia="Times New Roman" w:hAnsi="Times New Roman" w:cs="Times New Roman"/>
          <w:color w:val="002060"/>
          <w:sz w:val="21"/>
          <w:szCs w:val="21"/>
          <w:lang w:eastAsia="ru-RU"/>
        </w:rPr>
        <w:t>, отзывы со стороны руководителей баз практик, работодателей, информация о поступлениях в вуз или трудоустройстве;</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 наградные материалы педагогического работника;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динамика результативности профессиональной деятельности работника за последние три года (при досрочной аттестации - 1-2 года).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29.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30. На рассмотрение аттестационных комиссий всех уровней представляются следующие документы:</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заявление на аттестацию;</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копия</w:t>
      </w:r>
      <w:r w:rsidRPr="00521CF8">
        <w:rPr>
          <w:rFonts w:ascii="Times New Roman" w:eastAsia="Times New Roman" w:hAnsi="Times New Roman" w:cs="Times New Roman"/>
          <w:color w:val="002060"/>
          <w:sz w:val="21"/>
          <w:lang w:eastAsia="ru-RU"/>
        </w:rPr>
        <w:t> </w:t>
      </w:r>
      <w:hyperlink r:id="rId21" w:anchor="z37" w:history="1">
        <w:r w:rsidRPr="00521CF8">
          <w:rPr>
            <w:rFonts w:ascii="Times New Roman" w:eastAsia="Times New Roman" w:hAnsi="Times New Roman" w:cs="Times New Roman"/>
            <w:color w:val="002060"/>
            <w:sz w:val="21"/>
            <w:u w:val="single"/>
            <w:lang w:eastAsia="ru-RU"/>
          </w:rPr>
          <w:t>документа</w:t>
        </w:r>
      </w:hyperlink>
      <w:r w:rsidRPr="00521CF8">
        <w:rPr>
          <w:rFonts w:ascii="Times New Roman" w:eastAsia="Times New Roman" w:hAnsi="Times New Roman" w:cs="Times New Roman"/>
          <w:color w:val="002060"/>
          <w:sz w:val="21"/>
          <w:szCs w:val="21"/>
          <w:lang w:eastAsia="ru-RU"/>
        </w:rPr>
        <w:t>, удостоверяющего личность;</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 копия диплома об образовании;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4) копия документа о повышении квалификации;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5) копия</w:t>
      </w:r>
      <w:r w:rsidRPr="00521CF8">
        <w:rPr>
          <w:rFonts w:ascii="Times New Roman" w:eastAsia="Times New Roman" w:hAnsi="Times New Roman" w:cs="Times New Roman"/>
          <w:color w:val="002060"/>
          <w:sz w:val="21"/>
          <w:lang w:eastAsia="ru-RU"/>
        </w:rPr>
        <w:t> </w:t>
      </w:r>
      <w:hyperlink r:id="rId22" w:anchor="z35" w:history="1">
        <w:r w:rsidRPr="00521CF8">
          <w:rPr>
            <w:rFonts w:ascii="Times New Roman" w:eastAsia="Times New Roman" w:hAnsi="Times New Roman" w:cs="Times New Roman"/>
            <w:color w:val="002060"/>
            <w:sz w:val="21"/>
            <w:u w:val="single"/>
            <w:lang w:eastAsia="ru-RU"/>
          </w:rPr>
          <w:t>документа</w:t>
        </w:r>
      </w:hyperlink>
      <w:r w:rsidRPr="00521CF8">
        <w:rPr>
          <w:rFonts w:ascii="Times New Roman" w:eastAsia="Times New Roman" w:hAnsi="Times New Roman" w:cs="Times New Roman"/>
          <w:color w:val="002060"/>
          <w:sz w:val="21"/>
          <w:szCs w:val="21"/>
          <w:lang w:eastAsia="ru-RU"/>
        </w:rPr>
        <w:t>, подтверждающего трудовую деятельность работника;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7) заключение экспертной группы.</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31. По каждому педагогическому работнику организации образования аттестационная комиссия выносит одно из следующих решений:</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соответствует требованиям квалификационной категории.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не соответствует требованиям квалификационной категории.</w:t>
      </w:r>
    </w:p>
    <w:p w:rsidR="00521CF8" w:rsidRPr="00521CF8" w:rsidRDefault="00521CF8" w:rsidP="00C0120D">
      <w:pPr>
        <w:spacing w:after="0" w:line="240" w:lineRule="atLeast"/>
        <w:contextualSpacing/>
        <w:rPr>
          <w:rFonts w:ascii="Times New Roman" w:eastAsia="Times New Roman" w:hAnsi="Times New Roman" w:cs="Times New Roman"/>
          <w:color w:val="002060"/>
          <w:sz w:val="24"/>
          <w:szCs w:val="24"/>
          <w:lang w:eastAsia="ru-RU"/>
        </w:rPr>
      </w:pPr>
      <w:r w:rsidRPr="00521CF8">
        <w:rPr>
          <w:rFonts w:ascii="Times New Roman" w:eastAsia="Times New Roman" w:hAnsi="Times New Roman" w:cs="Times New Roman"/>
          <w:color w:val="002060"/>
          <w:sz w:val="21"/>
          <w:lang w:eastAsia="ru-RU"/>
        </w:rPr>
        <w:t>      Сноска. Пункт 31 в редакции приказа и.о. Министра образования и науки РК от 13.04.2016 </w:t>
      </w:r>
      <w:hyperlink r:id="rId23" w:anchor="5" w:history="1">
        <w:r w:rsidRPr="00521CF8">
          <w:rPr>
            <w:rFonts w:ascii="Times New Roman" w:eastAsia="Times New Roman" w:hAnsi="Times New Roman" w:cs="Times New Roman"/>
            <w:color w:val="002060"/>
            <w:sz w:val="21"/>
            <w:u w:val="single"/>
            <w:lang w:eastAsia="ru-RU"/>
          </w:rPr>
          <w:t>№ 272</w:t>
        </w:r>
      </w:hyperlink>
      <w:r w:rsidRPr="00521CF8">
        <w:rPr>
          <w:rFonts w:ascii="Times New Roman" w:eastAsia="Times New Roman" w:hAnsi="Times New Roman" w:cs="Times New Roman"/>
          <w:color w:val="002060"/>
          <w:sz w:val="21"/>
          <w:lang w:eastAsia="ru-RU"/>
        </w:rPr>
        <w:t> (вводится в действие по истечении десяти календарных дней после дня его первого официального опубликования).</w:t>
      </w:r>
      <w:r w:rsidRPr="00521CF8">
        <w:rPr>
          <w:rFonts w:ascii="Times New Roman" w:eastAsia="Times New Roman" w:hAnsi="Times New Roman" w:cs="Times New Roman"/>
          <w:color w:val="002060"/>
          <w:sz w:val="21"/>
          <w:szCs w:val="21"/>
          <w:lang w:eastAsia="ru-RU"/>
        </w:rPr>
        <w:br/>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32.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p w:rsidR="00521CF8" w:rsidRPr="00521CF8" w:rsidRDefault="00521CF8" w:rsidP="00C0120D">
      <w:pPr>
        <w:spacing w:before="100" w:beforeAutospacing="1" w:after="100" w:afterAutospacing="1" w:line="240" w:lineRule="atLeast"/>
        <w:contextualSpacing/>
        <w:jc w:val="center"/>
        <w:outlineLvl w:val="2"/>
        <w:rPr>
          <w:rFonts w:ascii="Times New Roman" w:eastAsia="Times New Roman" w:hAnsi="Times New Roman" w:cs="Times New Roman"/>
          <w:b/>
          <w:bCs/>
          <w:color w:val="C00000"/>
          <w:sz w:val="27"/>
          <w:szCs w:val="27"/>
          <w:lang w:eastAsia="ru-RU"/>
        </w:rPr>
      </w:pPr>
      <w:r w:rsidRPr="00521CF8">
        <w:rPr>
          <w:rFonts w:ascii="Times New Roman" w:eastAsia="Times New Roman" w:hAnsi="Times New Roman" w:cs="Times New Roman"/>
          <w:b/>
          <w:bCs/>
          <w:color w:val="C00000"/>
          <w:sz w:val="27"/>
          <w:szCs w:val="27"/>
          <w:lang w:eastAsia="ru-RU"/>
        </w:rPr>
        <w:t>4. Заключительные положения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Сноска. Правила дополнены главой 4 в соответствии с приказом и.о. Министра образования и науки РК от 13.04.2016</w:t>
      </w:r>
      <w:r w:rsidRPr="00521CF8">
        <w:rPr>
          <w:rFonts w:ascii="Times New Roman" w:eastAsia="Times New Roman" w:hAnsi="Times New Roman" w:cs="Times New Roman"/>
          <w:color w:val="002060"/>
          <w:sz w:val="21"/>
          <w:lang w:eastAsia="ru-RU"/>
        </w:rPr>
        <w:t> </w:t>
      </w:r>
      <w:hyperlink r:id="rId24" w:anchor="6" w:history="1">
        <w:r w:rsidRPr="00521CF8">
          <w:rPr>
            <w:rFonts w:ascii="Times New Roman" w:eastAsia="Times New Roman" w:hAnsi="Times New Roman" w:cs="Times New Roman"/>
            <w:color w:val="002060"/>
            <w:sz w:val="21"/>
            <w:u w:val="single"/>
            <w:lang w:eastAsia="ru-RU"/>
          </w:rPr>
          <w:t>№ 272</w:t>
        </w:r>
      </w:hyperlink>
      <w:r w:rsidRPr="00521CF8">
        <w:rPr>
          <w:rFonts w:ascii="Times New Roman" w:eastAsia="Times New Roman" w:hAnsi="Times New Roman" w:cs="Times New Roman"/>
          <w:color w:val="002060"/>
          <w:sz w:val="21"/>
          <w:lang w:eastAsia="ru-RU"/>
        </w:rPr>
        <w:t> </w:t>
      </w:r>
      <w:r w:rsidRPr="00521CF8">
        <w:rPr>
          <w:rFonts w:ascii="Times New Roman" w:eastAsia="Times New Roman" w:hAnsi="Times New Roman" w:cs="Times New Roman"/>
          <w:color w:val="002060"/>
          <w:sz w:val="21"/>
          <w:szCs w:val="21"/>
          <w:lang w:eastAsia="ru-RU"/>
        </w:rPr>
        <w:t>(вводится в действие по истечении десяти календарных дней после дня его первого официального опубликования).</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xml:space="preserve">      35. Приказ о присвоении (подтверждении) квалификационных категорий педагогическим работникам издается руководителями всех уровней не позднее 1 июля и оплата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w:t>
      </w:r>
      <w:proofErr w:type="spellStart"/>
      <w:r w:rsidRPr="00521CF8">
        <w:rPr>
          <w:rFonts w:ascii="Times New Roman" w:eastAsia="Times New Roman" w:hAnsi="Times New Roman" w:cs="Times New Roman"/>
          <w:color w:val="002060"/>
          <w:sz w:val="21"/>
          <w:szCs w:val="21"/>
          <w:lang w:eastAsia="ru-RU"/>
        </w:rPr>
        <w:t>послесреднего</w:t>
      </w:r>
      <w:proofErr w:type="spellEnd"/>
      <w:r w:rsidRPr="00521CF8">
        <w:rPr>
          <w:rFonts w:ascii="Times New Roman" w:eastAsia="Times New Roman" w:hAnsi="Times New Roman" w:cs="Times New Roman"/>
          <w:color w:val="002060"/>
          <w:sz w:val="21"/>
          <w:szCs w:val="21"/>
          <w:lang w:eastAsia="ru-RU"/>
        </w:rPr>
        <w:t xml:space="preserve"> образования устанавливается с 1 сентября нового учебного года.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36. Выдача удостоверений об аттестации педагогического работника на присвоение (подтверждение) квалификационной категории осуществляется по форме согласно</w:t>
      </w:r>
      <w:r w:rsidRPr="00521CF8">
        <w:rPr>
          <w:rFonts w:ascii="Times New Roman" w:eastAsia="Times New Roman" w:hAnsi="Times New Roman" w:cs="Times New Roman"/>
          <w:color w:val="002060"/>
          <w:sz w:val="21"/>
          <w:lang w:eastAsia="ru-RU"/>
        </w:rPr>
        <w:t> </w:t>
      </w:r>
      <w:hyperlink r:id="rId25" w:anchor="z109" w:history="1">
        <w:r w:rsidRPr="00521CF8">
          <w:rPr>
            <w:rFonts w:ascii="Times New Roman" w:eastAsia="Times New Roman" w:hAnsi="Times New Roman" w:cs="Times New Roman"/>
            <w:color w:val="002060"/>
            <w:sz w:val="21"/>
            <w:u w:val="single"/>
            <w:lang w:eastAsia="ru-RU"/>
          </w:rPr>
          <w:t>приложению 2</w:t>
        </w:r>
      </w:hyperlink>
      <w:r w:rsidRPr="00521CF8">
        <w:rPr>
          <w:rFonts w:ascii="Times New Roman" w:eastAsia="Times New Roman" w:hAnsi="Times New Roman" w:cs="Times New Roman"/>
          <w:color w:val="002060"/>
          <w:sz w:val="21"/>
          <w:lang w:eastAsia="ru-RU"/>
        </w:rPr>
        <w:t> </w:t>
      </w:r>
      <w:r w:rsidRPr="00521CF8">
        <w:rPr>
          <w:rFonts w:ascii="Times New Roman" w:eastAsia="Times New Roman" w:hAnsi="Times New Roman" w:cs="Times New Roman"/>
          <w:color w:val="002060"/>
          <w:sz w:val="21"/>
          <w:szCs w:val="21"/>
          <w:lang w:eastAsia="ru-RU"/>
        </w:rPr>
        <w:t>к настоящим Правилам не позднее 31 августа.</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lastRenderedPageBreak/>
        <w:t>      Выдача удостоверений аттестованным педагогическим работникам о присвоенной (подтвержденной) квалификационной категории фиксируется в журнале регистрации по форме согласно</w:t>
      </w:r>
      <w:r w:rsidRPr="00521CF8">
        <w:rPr>
          <w:rFonts w:ascii="Times New Roman" w:eastAsia="Times New Roman" w:hAnsi="Times New Roman" w:cs="Times New Roman"/>
          <w:color w:val="002060"/>
          <w:sz w:val="21"/>
          <w:lang w:eastAsia="ru-RU"/>
        </w:rPr>
        <w:t> </w:t>
      </w:r>
      <w:hyperlink r:id="rId26" w:anchor="z107" w:history="1">
        <w:r w:rsidRPr="00521CF8">
          <w:rPr>
            <w:rFonts w:ascii="Times New Roman" w:eastAsia="Times New Roman" w:hAnsi="Times New Roman" w:cs="Times New Roman"/>
            <w:color w:val="002060"/>
            <w:sz w:val="21"/>
            <w:u w:val="single"/>
            <w:lang w:eastAsia="ru-RU"/>
          </w:rPr>
          <w:t>приложению 3</w:t>
        </w:r>
      </w:hyperlink>
      <w:r w:rsidRPr="00521CF8">
        <w:rPr>
          <w:rFonts w:ascii="Times New Roman" w:eastAsia="Times New Roman" w:hAnsi="Times New Roman" w:cs="Times New Roman"/>
          <w:color w:val="002060"/>
          <w:sz w:val="21"/>
          <w:lang w:eastAsia="ru-RU"/>
        </w:rPr>
        <w:t> </w:t>
      </w:r>
      <w:r w:rsidRPr="00521CF8">
        <w:rPr>
          <w:rFonts w:ascii="Times New Roman" w:eastAsia="Times New Roman" w:hAnsi="Times New Roman" w:cs="Times New Roman"/>
          <w:color w:val="002060"/>
          <w:sz w:val="21"/>
          <w:szCs w:val="21"/>
          <w:lang w:eastAsia="ru-RU"/>
        </w:rPr>
        <w:t>к настоящим Правилам.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37. Аттестация педагогических работников для присвоения (подтверждения) квалификационной категории проводится по итогам анализа последних трех лет после выхода на работу:</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1) вышедших из отпуска по уходу за ребенком;</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2) находящихся в служебной командировке, на обучении (стажировке) по специальности за пределами Республики Казахстан;</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 сменивших место работы в пределах Республики Казахстан;</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4) прибывших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5) перешедших с уполномоченного органа в области образования, органов управления образованием, методических кабинетов, институтов повышения квалификации.</w:t>
      </w:r>
    </w:p>
    <w:p w:rsidR="00521CF8" w:rsidRPr="00521CF8" w:rsidRDefault="00521CF8" w:rsidP="00C0120D">
      <w:pPr>
        <w:spacing w:before="100" w:beforeAutospacing="1" w:after="100" w:afterAutospacing="1" w:line="240" w:lineRule="atLeast"/>
        <w:contextualSpacing/>
        <w:jc w:val="both"/>
        <w:rPr>
          <w:rFonts w:ascii="Times New Roman" w:eastAsia="Times New Roman" w:hAnsi="Times New Roman" w:cs="Times New Roman"/>
          <w:color w:val="002060"/>
          <w:sz w:val="21"/>
          <w:szCs w:val="21"/>
          <w:lang w:eastAsia="ru-RU"/>
        </w:rPr>
      </w:pPr>
      <w:r w:rsidRPr="00521CF8">
        <w:rPr>
          <w:rFonts w:ascii="Times New Roman" w:eastAsia="Times New Roman" w:hAnsi="Times New Roman" w:cs="Times New Roman"/>
          <w:color w:val="002060"/>
          <w:sz w:val="21"/>
          <w:szCs w:val="21"/>
          <w:lang w:eastAsia="ru-RU"/>
        </w:rPr>
        <w:t>      38. Педагогическим работникам, которым до выхода на пенсию по возрасту остается не более трех лет сохраняется ранее присвоенная квалификационная категория.</w:t>
      </w:r>
    </w:p>
    <w:tbl>
      <w:tblPr>
        <w:tblW w:w="0" w:type="auto"/>
        <w:tblCellSpacing w:w="15" w:type="dxa"/>
        <w:tblCellMar>
          <w:top w:w="15" w:type="dxa"/>
          <w:left w:w="15" w:type="dxa"/>
          <w:bottom w:w="15" w:type="dxa"/>
          <w:right w:w="15" w:type="dxa"/>
        </w:tblCellMar>
        <w:tblLook w:val="04A0"/>
      </w:tblPr>
      <w:tblGrid>
        <w:gridCol w:w="5850"/>
        <w:gridCol w:w="3465"/>
      </w:tblGrid>
      <w:tr w:rsidR="00521CF8" w:rsidRPr="00521CF8" w:rsidTr="00521CF8">
        <w:trPr>
          <w:tblCellSpacing w:w="15" w:type="dxa"/>
        </w:trPr>
        <w:tc>
          <w:tcPr>
            <w:tcW w:w="5805" w:type="dxa"/>
            <w:vAlign w:val="center"/>
            <w:hideMark/>
          </w:tcPr>
          <w:p w:rsidR="00521CF8" w:rsidRPr="00521CF8" w:rsidRDefault="00521CF8" w:rsidP="00C0120D">
            <w:pPr>
              <w:spacing w:after="0" w:line="240" w:lineRule="atLeast"/>
              <w:contextualSpacing/>
              <w:jc w:val="center"/>
              <w:rPr>
                <w:rFonts w:ascii="Times New Roman" w:eastAsia="Times New Roman" w:hAnsi="Times New Roman" w:cs="Times New Roman"/>
                <w:color w:val="002060"/>
                <w:sz w:val="21"/>
                <w:szCs w:val="21"/>
                <w:lang w:eastAsia="ru-RU"/>
              </w:rPr>
            </w:pPr>
          </w:p>
        </w:tc>
        <w:tc>
          <w:tcPr>
            <w:tcW w:w="3420" w:type="dxa"/>
            <w:vAlign w:val="center"/>
            <w:hideMark/>
          </w:tcPr>
          <w:p w:rsidR="00521CF8" w:rsidRPr="00521CF8" w:rsidRDefault="00521CF8" w:rsidP="00C0120D">
            <w:pPr>
              <w:spacing w:after="0" w:line="240" w:lineRule="atLeast"/>
              <w:contextualSpacing/>
              <w:jc w:val="center"/>
              <w:rPr>
                <w:rFonts w:ascii="Times New Roman" w:eastAsia="Times New Roman" w:hAnsi="Times New Roman" w:cs="Times New Roman"/>
                <w:color w:val="002060"/>
                <w:sz w:val="21"/>
                <w:szCs w:val="21"/>
                <w:lang w:eastAsia="ru-RU"/>
              </w:rPr>
            </w:pPr>
            <w:bookmarkStart w:id="1" w:name="z97"/>
            <w:bookmarkEnd w:id="1"/>
          </w:p>
        </w:tc>
      </w:tr>
    </w:tbl>
    <w:p w:rsidR="00CE2059" w:rsidRPr="00521CF8" w:rsidRDefault="00CE2059" w:rsidP="00C0120D">
      <w:pPr>
        <w:spacing w:line="240" w:lineRule="atLeast"/>
        <w:contextualSpacing/>
        <w:rPr>
          <w:rFonts w:ascii="Times New Roman" w:hAnsi="Times New Roman" w:cs="Times New Roman"/>
          <w:color w:val="002060"/>
        </w:rPr>
      </w:pPr>
    </w:p>
    <w:sectPr w:rsidR="00CE2059" w:rsidRPr="00521CF8" w:rsidSect="00521CF8">
      <w:pgSz w:w="11906" w:h="16838"/>
      <w:pgMar w:top="1134" w:right="850" w:bottom="1134"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CF8"/>
    <w:rsid w:val="000601CE"/>
    <w:rsid w:val="00521CF8"/>
    <w:rsid w:val="00C0120D"/>
    <w:rsid w:val="00CE2059"/>
    <w:rsid w:val="00ED2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59"/>
  </w:style>
  <w:style w:type="paragraph" w:styleId="3">
    <w:name w:val="heading 3"/>
    <w:basedOn w:val="a"/>
    <w:link w:val="30"/>
    <w:uiPriority w:val="9"/>
    <w:qFormat/>
    <w:rsid w:val="00521C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1CF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2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1CF8"/>
  </w:style>
  <w:style w:type="character" w:styleId="a4">
    <w:name w:val="Hyperlink"/>
    <w:basedOn w:val="a0"/>
    <w:uiPriority w:val="99"/>
    <w:semiHidden/>
    <w:unhideWhenUsed/>
    <w:rsid w:val="00521CF8"/>
    <w:rPr>
      <w:color w:val="0000FF"/>
      <w:u w:val="single"/>
    </w:rPr>
  </w:style>
  <w:style w:type="character" w:customStyle="1" w:styleId="note">
    <w:name w:val="note"/>
    <w:basedOn w:val="a0"/>
    <w:rsid w:val="00521CF8"/>
  </w:style>
  <w:style w:type="paragraph" w:customStyle="1" w:styleId="note1">
    <w:name w:val="note1"/>
    <w:basedOn w:val="a"/>
    <w:rsid w:val="00521C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88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ngrinews.kz/zakon/docs?ngr=Z070000319_" TargetMode="External"/><Relationship Id="rId13" Type="http://schemas.openxmlformats.org/officeDocument/2006/relationships/hyperlink" Target="https://tengrinews.kz/zakon/docs?ngr=Z070000319_" TargetMode="External"/><Relationship Id="rId18" Type="http://schemas.openxmlformats.org/officeDocument/2006/relationships/hyperlink" Target="https://tengrinews.kz/zakon/docs?ngr=Z1300000073" TargetMode="External"/><Relationship Id="rId26" Type="http://schemas.openxmlformats.org/officeDocument/2006/relationships/hyperlink" Target="https://tengrinews.kz/zakon/docs?ngr=V1600013317" TargetMode="External"/><Relationship Id="rId3" Type="http://schemas.openxmlformats.org/officeDocument/2006/relationships/webSettings" Target="webSettings.xml"/><Relationship Id="rId21" Type="http://schemas.openxmlformats.org/officeDocument/2006/relationships/hyperlink" Target="https://tengrinews.kz/zakon/docs?ngr=Z1300000073" TargetMode="External"/><Relationship Id="rId7" Type="http://schemas.openxmlformats.org/officeDocument/2006/relationships/hyperlink" Target="https://tengrinews.kz/zakon/docs?ngr=P080000077_" TargetMode="External"/><Relationship Id="rId12" Type="http://schemas.openxmlformats.org/officeDocument/2006/relationships/hyperlink" Target="https://tengrinews.kz/zakon/docs?ngr=V1600013705" TargetMode="External"/><Relationship Id="rId17" Type="http://schemas.openxmlformats.org/officeDocument/2006/relationships/hyperlink" Target="https://tengrinews.kz/zakon/docs?ngr=V1600014065" TargetMode="External"/><Relationship Id="rId25" Type="http://schemas.openxmlformats.org/officeDocument/2006/relationships/hyperlink" Target="https://tengrinews.kz/zakon/docs?ngr=V1600013317" TargetMode="External"/><Relationship Id="rId2" Type="http://schemas.openxmlformats.org/officeDocument/2006/relationships/settings" Target="settings.xml"/><Relationship Id="rId16" Type="http://schemas.openxmlformats.org/officeDocument/2006/relationships/hyperlink" Target="https://tengrinews.kz/zakon/docs?ngr=V1600013317" TargetMode="External"/><Relationship Id="rId20" Type="http://schemas.openxmlformats.org/officeDocument/2006/relationships/hyperlink" Target="https://tengrinews.kz/zakon/docs?ngr=V1600013420" TargetMode="External"/><Relationship Id="rId1" Type="http://schemas.openxmlformats.org/officeDocument/2006/relationships/styles" Target="styles.xml"/><Relationship Id="rId6" Type="http://schemas.openxmlformats.org/officeDocument/2006/relationships/hyperlink" Target="https://tengrinews.kz/zakon/docs?ngr=V1500010379" TargetMode="External"/><Relationship Id="rId11" Type="http://schemas.openxmlformats.org/officeDocument/2006/relationships/hyperlink" Target="https://tengrinews.kz/zakon/docs?ngr=V1600013705" TargetMode="External"/><Relationship Id="rId24" Type="http://schemas.openxmlformats.org/officeDocument/2006/relationships/hyperlink" Target="https://tengrinews.kz/zakon/docs?ngr=V1600013705" TargetMode="External"/><Relationship Id="rId5" Type="http://schemas.openxmlformats.org/officeDocument/2006/relationships/hyperlink" Target="https://tengrinews.kz/zakon/docs?ngr=Z070000319_" TargetMode="External"/><Relationship Id="rId15" Type="http://schemas.openxmlformats.org/officeDocument/2006/relationships/hyperlink" Target="https://tengrinews.kz/zakon/docs?ngr=V1600014065" TargetMode="External"/><Relationship Id="rId23" Type="http://schemas.openxmlformats.org/officeDocument/2006/relationships/hyperlink" Target="https://tengrinews.kz/zakon/docs?ngr=V1600013705" TargetMode="External"/><Relationship Id="rId28" Type="http://schemas.openxmlformats.org/officeDocument/2006/relationships/theme" Target="theme/theme1.xml"/><Relationship Id="rId10" Type="http://schemas.openxmlformats.org/officeDocument/2006/relationships/hyperlink" Target="https://tengrinews.kz/zakon/docs?ngr=Z070000319_" TargetMode="External"/><Relationship Id="rId19" Type="http://schemas.openxmlformats.org/officeDocument/2006/relationships/hyperlink" Target="https://tengrinews.kz/zakon/docs?ngr=K1500000414" TargetMode="External"/><Relationship Id="rId4" Type="http://schemas.openxmlformats.org/officeDocument/2006/relationships/hyperlink" Target="https://tengrinews.kz/zakon/docs?ngr=K1500000414" TargetMode="External"/><Relationship Id="rId9" Type="http://schemas.openxmlformats.org/officeDocument/2006/relationships/hyperlink" Target="https://tengrinews.kz/zakon/docs?ngr=V1600013420" TargetMode="External"/><Relationship Id="rId14" Type="http://schemas.openxmlformats.org/officeDocument/2006/relationships/hyperlink" Target="https://tengrinews.kz/zakon/docs?ngr=V1600014065" TargetMode="External"/><Relationship Id="rId22" Type="http://schemas.openxmlformats.org/officeDocument/2006/relationships/hyperlink" Target="https://tengrinews.kz/zakon/docs?ngr=K150000041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4931</Words>
  <Characters>28110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2017-11-02T03:29:00Z</dcterms:created>
  <dcterms:modified xsi:type="dcterms:W3CDTF">2017-11-02T03:40:00Z</dcterms:modified>
</cp:coreProperties>
</file>